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7" w:type="dxa"/>
        <w:tblInd w:w="6487" w:type="dxa"/>
        <w:tblLook w:val="04A0" w:firstRow="1" w:lastRow="0" w:firstColumn="1" w:lastColumn="0" w:noHBand="0" w:noVBand="1"/>
      </w:tblPr>
      <w:tblGrid>
        <w:gridCol w:w="4677"/>
      </w:tblGrid>
      <w:tr w:rsidR="005F3FB2" w:rsidRPr="00B85D5E" w:rsidTr="00565EDE">
        <w:trPr>
          <w:trHeight w:val="933"/>
        </w:trPr>
        <w:tc>
          <w:tcPr>
            <w:tcW w:w="4677" w:type="dxa"/>
          </w:tcPr>
          <w:p w:rsidR="005F3FB2" w:rsidRPr="00B85D5E" w:rsidRDefault="005F3FB2" w:rsidP="00B8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D5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67814" w:rsidRPr="00B85D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85D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F3FB2" w:rsidRPr="00B85D5E" w:rsidRDefault="005F3FB2" w:rsidP="00B8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D5E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Красноярского </w:t>
            </w:r>
          </w:p>
          <w:p w:rsidR="005F3FB2" w:rsidRPr="00B85D5E" w:rsidRDefault="005F3FB2" w:rsidP="00B8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D5E">
              <w:rPr>
                <w:rFonts w:ascii="Times New Roman" w:hAnsi="Times New Roman" w:cs="Times New Roman"/>
                <w:sz w:val="24"/>
                <w:szCs w:val="24"/>
              </w:rPr>
              <w:t>городского Совета депутатов</w:t>
            </w:r>
          </w:p>
          <w:p w:rsidR="005F3FB2" w:rsidRPr="00B85D5E" w:rsidRDefault="005B749B" w:rsidP="00B8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D5E">
              <w:rPr>
                <w:rFonts w:ascii="Times New Roman" w:hAnsi="Times New Roman" w:cs="Times New Roman"/>
                <w:sz w:val="24"/>
                <w:szCs w:val="24"/>
              </w:rPr>
              <w:t>от 26.05.2026 № В-192</w:t>
            </w:r>
          </w:p>
        </w:tc>
      </w:tr>
    </w:tbl>
    <w:p w:rsidR="005F3FB2" w:rsidRPr="00B85D5E" w:rsidRDefault="005F3FB2" w:rsidP="00B85D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470E" w:rsidRPr="00B85D5E" w:rsidRDefault="005F3FB2" w:rsidP="00B85D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D5E">
        <w:rPr>
          <w:rFonts w:ascii="Times New Roman" w:hAnsi="Times New Roman" w:cs="Times New Roman"/>
          <w:sz w:val="24"/>
          <w:szCs w:val="24"/>
        </w:rPr>
        <w:t>Исполнение бюджета города по расходам за 20</w:t>
      </w:r>
      <w:r w:rsidR="00E57589" w:rsidRPr="00B85D5E">
        <w:rPr>
          <w:rFonts w:ascii="Times New Roman" w:hAnsi="Times New Roman" w:cs="Times New Roman"/>
          <w:sz w:val="24"/>
          <w:szCs w:val="24"/>
        </w:rPr>
        <w:t>2</w:t>
      </w:r>
      <w:r w:rsidR="009E7F1F" w:rsidRPr="00B85D5E">
        <w:rPr>
          <w:rFonts w:ascii="Times New Roman" w:hAnsi="Times New Roman" w:cs="Times New Roman"/>
          <w:sz w:val="24"/>
          <w:szCs w:val="24"/>
        </w:rPr>
        <w:t>5</w:t>
      </w:r>
      <w:r w:rsidRPr="00B85D5E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5F3FB2" w:rsidRPr="00B85D5E" w:rsidRDefault="009C470E" w:rsidP="00B85D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D5E">
        <w:rPr>
          <w:rFonts w:ascii="Times New Roman" w:hAnsi="Times New Roman" w:cs="Times New Roman"/>
          <w:sz w:val="24"/>
          <w:szCs w:val="24"/>
        </w:rPr>
        <w:t>п</w:t>
      </w:r>
      <w:r w:rsidR="005F3FB2" w:rsidRPr="00B85D5E">
        <w:rPr>
          <w:rFonts w:ascii="Times New Roman" w:hAnsi="Times New Roman" w:cs="Times New Roman"/>
          <w:sz w:val="24"/>
          <w:szCs w:val="24"/>
        </w:rPr>
        <w:t>о</w:t>
      </w:r>
      <w:r w:rsidRPr="00B85D5E">
        <w:rPr>
          <w:rFonts w:ascii="Times New Roman" w:hAnsi="Times New Roman" w:cs="Times New Roman"/>
          <w:sz w:val="24"/>
          <w:szCs w:val="24"/>
        </w:rPr>
        <w:t xml:space="preserve"> </w:t>
      </w:r>
      <w:r w:rsidR="005F3FB2" w:rsidRPr="00B85D5E">
        <w:rPr>
          <w:rFonts w:ascii="Times New Roman" w:hAnsi="Times New Roman" w:cs="Times New Roman"/>
          <w:sz w:val="24"/>
          <w:szCs w:val="24"/>
        </w:rPr>
        <w:t>ведомственной структуре расходов</w:t>
      </w:r>
      <w:r w:rsidR="00A92332" w:rsidRPr="00B85D5E">
        <w:rPr>
          <w:rFonts w:ascii="Times New Roman" w:hAnsi="Times New Roman" w:cs="Times New Roman"/>
          <w:sz w:val="24"/>
          <w:szCs w:val="24"/>
        </w:rPr>
        <w:t xml:space="preserve"> бюджета</w:t>
      </w:r>
    </w:p>
    <w:p w:rsidR="005C3B9B" w:rsidRPr="00F33CC1" w:rsidRDefault="005C3B9B" w:rsidP="005F3FB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09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134"/>
        <w:gridCol w:w="1021"/>
        <w:gridCol w:w="1389"/>
        <w:gridCol w:w="992"/>
        <w:gridCol w:w="1418"/>
      </w:tblGrid>
      <w:tr w:rsidR="00F90E4C" w:rsidRPr="00B85D5E" w:rsidTr="00B85D5E">
        <w:trPr>
          <w:trHeight w:val="836"/>
        </w:trPr>
        <w:tc>
          <w:tcPr>
            <w:tcW w:w="851" w:type="dxa"/>
            <w:shd w:val="clear" w:color="auto" w:fill="auto"/>
            <w:vAlign w:val="center"/>
            <w:hideMark/>
          </w:tcPr>
          <w:p w:rsidR="005F3FB2" w:rsidRPr="00B85D5E" w:rsidRDefault="005F3FB2" w:rsidP="00922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br/>
              <w:t>строки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5F3FB2" w:rsidRPr="00B85D5E" w:rsidRDefault="005F3FB2" w:rsidP="009B07D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главных 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br/>
              <w:t>распорядителей</w:t>
            </w:r>
            <w:r w:rsidR="009B07D6"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бюджетных средств и наименование показателей бюджетной классификации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F3FB2" w:rsidRPr="00B85D5E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Код ведомства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5F3FB2" w:rsidRPr="00B85D5E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Раздел, подраздел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:rsidR="005F3FB2" w:rsidRPr="00B85D5E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Целевая 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br/>
              <w:t>статья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F3FB2" w:rsidRPr="00B85D5E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Вид 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br/>
              <w:t>расходов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3FB2" w:rsidRPr="00B85D5E" w:rsidRDefault="005F3FB2" w:rsidP="00ED0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Исполнено,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br/>
              <w:t>тыс.</w:t>
            </w:r>
            <w:proofErr w:type="gramEnd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рублей</w:t>
            </w:r>
          </w:p>
        </w:tc>
      </w:tr>
      <w:tr w:rsidR="00F90E4C" w:rsidRPr="00B85D5E" w:rsidTr="00B85D5E">
        <w:trPr>
          <w:trHeight w:val="255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B85D5E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B85D5E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B85D5E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B85D5E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B85D5E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B85D5E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B85D5E" w:rsidRDefault="005F3FB2" w:rsidP="00ED0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3 187 824,32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1 623 288,06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7 670,13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7 670,13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7 670,13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7 670,13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7 670,13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7 670,13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830 817,35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830 817,35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830 817,35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функций, возложенных на органы местного самоуправления,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825 983,89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751 361,43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751 361,43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54 097,66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54 097,66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20 524,80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20 524,80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4 447,37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4 312,25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4 312,25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достижению и (или) поощрение достижения наилучших значений показателей эффективности деятельности органов местного самоуправления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386,09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386,09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386,09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11 787,41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11 787,41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11 787,41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Подготовка и проведение дополнительных выборов депутата Красноярского городского Совета депутатов по одномандатному избирательному округу № 5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11 787,41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11 787,41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Специальные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11 787,41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1 992,90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1 992,90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1 992,90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прочих обязательств государства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1 992,90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1 992,90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1 992,90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770 806,61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6 609,28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6 609,28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6 609,28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6 494,62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6 494,62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Цифровизация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78 541,15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Цифровая трансформация муниципального управления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Цифровизация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78 541,15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Цифровое муниципальное управление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Цифровая трансформация муниципального управления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Цифровизация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20 470,35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20 470,35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20 470,35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Информационная безопасность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Цифровая трансформация муниципального управления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Цифровизация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16 694,96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16 694,96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16 694,96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Информационная инфраструктура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Цифровая трансформация муниципального управления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Цифровизация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2 131,93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2 131,93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2 131,93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информационными системами и сервисами, обеспечивающими деятельность администрации города,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Цифровая трансформация муниципального управления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Цифровизация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15 373,81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15 373,81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15 373,81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Импортозамещение</w:t>
            </w:r>
            <w:proofErr w:type="spellEnd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программного обеспечения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Цифровая трансформация муниципального управления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Цифровизация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23 870,10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23 870,10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23 870,10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8 958,65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6 899,11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ценного подарка победителю городского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Лучшая социально ориентированная некоммерческая организация года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6 839,11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6 839,11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6 839,11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институтов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институтов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1420086320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1420086320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1420086320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Конкурс на соискание премии Главы города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Красноярск рукотворный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инициативным горожанам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институтов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1420086330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1420086330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1420086330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1 080,00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1 080,00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1 080,00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1 080,00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676 697,53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676 697,53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620 303,72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411 288,43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411 288,43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208 519,39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208 519,39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2,82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2,82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493,08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376,19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5 629,48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5 501,36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5 501,36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3 693,69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2 618,30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2 618,30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1 075,39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1 075,39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8 138,54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8 055,88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8 055,88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7 198,96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7 091,57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7 091,57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9 742,66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9 742,66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9 742,66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прочих обязательств государства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19 654,93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6 199,26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6 199,26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5 749,55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5 749,55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7 706,12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2 899,97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4 806,15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Денежная премия лицам, удостоенным почетного звания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Почетный гражданин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Денежная премия победителю и участникам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Лучший участковый уполномоченный полиции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, занявшим второе и третье место,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Единовременная денежная выплата лицам, удостоенным почетного звания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Почетный ветеран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ежегодной премии Главы города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Семья - душа и сила Красноярска!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313 533,44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140 518,09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140 518,09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140 518,09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Приведение защитных сооружений гражданской обороны к использованию по назначению и их содержание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8 820,60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8 820,60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8 820,60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системы оповещения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10 176,76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10 176,76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10 176,76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(модернизация) системы оповещения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121 476,21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121 476,21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121 476,21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Изготовление и распространение среди населения печатной продукции по вопросам гражданской обороны, чрезвычайных ситуаций и пожарной безопасности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173 015,35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автономных дымовых пожарных </w:t>
            </w:r>
            <w:proofErr w:type="spellStart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извещателей</w:t>
            </w:r>
            <w:proofErr w:type="spellEnd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отдельным категориям граждан в целях оснащения ими жилых помещений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04200S6750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04200S6750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04200S6750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172 918,85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5 048,69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Изготовление и распространение среди населения печатной продукции по вопросам гражданской обороны, чрезвычайных ситуаций и пожарной безопасности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первичных мер пожарной безопасности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Оснащение спасательными постами мест отдыха населения у водных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4 621,92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4 621,92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4 621,92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167 870,16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167 870,16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155 800,29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155 800,29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12 016,02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12 016,02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89 238,93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89 238,93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предпринимательства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89 238,93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предпринимательства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38 970,00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субсидии муниципальному автономному учреждению города Красноярска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Центр содействия малому и среднему предпринимательству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предпринимательства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0110073020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0110073020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0110073020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Налог на профессиональный доход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предметом которой является предоставление поручительств,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предпринимательства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0110073070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37 840,00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0110073070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37 840,00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0110073070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37 840,00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Налог на профессиональный доход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предпринимательства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50 268,93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Налог на профессиональный доход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предпринимательства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01200S6610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46 218,24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01200S6610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46 218,24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01200S6610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46 218,24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грантовой</w:t>
            </w:r>
            <w:proofErr w:type="spellEnd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поддержки на начало ведения предпринимательской деятельности, развития социального предпринимательства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Налог на профессиональный доход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предпринимательства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01200S6680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4 050,69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01200S6680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4 050,69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01200S6680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4 050,69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2 222,13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2 222,13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2 222,13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2 222,13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2 222,13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2 084,95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2 084,95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137,18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137,18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1 091 494,62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125 055,84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125 055,84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125 055,84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выплаты пенсии за выслугу лет лицам, замещавшим муниципальные должности и должности муниципальной службы в городе Красноярске,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125 055,84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125 055,84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125 055,84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877 852,24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128 067,98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128 067,98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128 067,98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623,44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623,44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127 444,54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127 444,54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372 289,17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372 289,17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18 381,99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18 380,59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18 380,59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43 240,31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385,81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385,81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42 854,50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42 854,50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6 574,83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6 520,00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6 520,00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Предоставление, доставка и пересылка единовременной адресной материальной помощи гражданам в связи с юбилейной датой (90, 95, 100 и далее каждые 5 лет) в размере 5 000 рублей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7 246,97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7 150,00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7 150,00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23 692,49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23 692,49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23 692,49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Предоставление, доставка и пересылка единовременной адресной материальной помощи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636,55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ежегодной единовременной денежной выплаты лицам, удостоенным звания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Почетный гражданин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Оформление бесплатной подписки на газету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Городские новости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37 398,00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37 398,00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37 398,00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10 517,83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10 448,41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10 448,41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ежемесячной денежной выплаты лицам, удостоенным звания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Почетный гражданин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47 473,34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223,34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223,34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47 250,00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47 250,00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39 622,76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39 622,76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39 622,76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422,17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63,75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63,75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63,75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3 690,06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3 646,00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3 646,00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2 268,22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10,72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10,72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2 257,50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2 257,50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13 208,69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13 126,50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13 126,50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6 000,75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30,75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30,75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5 970,00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5 970,00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в размере 5 000 рублей на ребенка-инвалида,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5 938,34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6 802,83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6 802,83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6 802,83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и обратно,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31 345,57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31 345,57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31 345,57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29 533,96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29 533,96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29 533,96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Информирование населения о принятых решениях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1 392,68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1 392,68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0420081470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1 392,68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защищенности отдельных категорий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25 969,20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25 969,20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04200L4970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25 969,20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21 301,46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21 301,46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детьми,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2 837,00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2 837,00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2 837,00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и членов их семей, на основании конкурсного отбора проектов за счет средств краевого бюджета и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2 918,45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2 918,45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2 918,45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здоровья,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432,83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432,83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432,83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4 608,78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4 608,78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4 608,78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2 847,60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2 847,60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2 847,60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проведению праздничных мероприятий для граждан пожилого возраста, инвалидов (в том числе детей-инвалидов), на основании конкурсного отбора проектов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Форум некоммерческих организаций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, на основании конкурсного отбора заявок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Всероссийское ордена Трудового Красного Знамени общество слепых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Всероссийское общество глухих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Всероссийское общество инвалидов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Всероссийское общество инвалидов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Железнодорожного района г. Красноярска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Всероссийское общество инвалидов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(ВОИ) Октябрьского района г. Красноярска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Всероссийское общество инвалидов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(ВОИ) Свердловского района г. Красноярска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Всероссийское общество инвалидов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(ВОИ) Советского района г. Красноярска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Всероссийское общество инвалидов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(ВОИ) Центрального района г. Красноярска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муниципальной преференции в форме субсидии Местному отделению Красноярской краевой общественной организации инвалидов Союз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Чернобыль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г. Красноярск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351 293,63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351 293,63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дополнительной меры социальной поддержки в виде единовременной выплаты гражданам в соответствии с постановлением администрации города Красноярска от 10.08.2022 № 697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 дополнительной мере социальной поддержки отдельной категории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350 500,00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350 500,00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350 500,00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Почетный гражданин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793,63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793,63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8410089600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793,63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88 586,54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88 586,54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решения вопросов социальной поддержки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88 586,54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решения вопросов социальной поддержки граждан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населения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88 586,54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82 675,06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82 675,06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5 863,77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5 863,77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68 047,14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68 047,14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68 047,14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68 047,14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68 047,14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68 047,14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68 047,14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Красноярский городской Совет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135 825,07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135 825,07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135 350,07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135 350,07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135 350,07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функций, возложенных на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124 743,70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104 833,23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104 833,23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19 890,47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19 890,47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5 971,90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5 971,90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5 971,90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4 634,47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4 634,47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4 634,47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Денежная премия гражданам, удостоенным Почетной грамоты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8110089010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8110089010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8110089010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палата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72 478,43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72 478,43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72 478,43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72 478,43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72 478,43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функций, возложенных на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67 652,69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61 453,87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61 453,87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6 123,82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6 123,82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8210000250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4 825,74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8210000250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4 825,74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8210000250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4 825,74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Департамент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445 419,37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288 563,72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285 834,40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285 834,40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бюджетного процесса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285 834,40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бюджетного процесса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280 642,37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273 389,31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273 389,31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7 182,61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7 182,61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Содействие достижению и (или) поощрение достижения наилучших значений показателей эффективности деятельности органов местного самоуправления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бюджетного процесса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801,23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801,23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801,23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бюджетного процесса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1210088020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2 563,00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1210088020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2 563,00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1210088020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2 563,00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прозрачности и открытости бюджета города и бюджетного процесса для граждан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бюджетного процесса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1210088030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1 827,80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1210088030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1 827,80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1210088030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1 827,80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2 729,32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муниципальным долгом города Красноярска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2 649,32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2 649,32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2 649,32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2 649,32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2 649,32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156 855,65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156 855,65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156 855,65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муниципальным долгом города Красноярска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156 855,65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156 855,65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156 855,65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437 527,26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437 000,93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437 000,93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422 967,76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38 077,56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10 389,10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1 828,83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1 828,83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8 560,27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8 560,27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приватизации объектов муниципальной собственности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3 447,86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2 816,36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2 816,36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и обслуживание объектов казны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24 095,69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24 095,69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24 095,69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передачи муниципального имущества в аренду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144,91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31,75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31,75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функций, возложенных на органы местного самоуправления,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305 459,23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294 822,42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294 822,42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10 633,53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10 633,53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78 589,64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71 188,55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71 188,55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7 296,04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7 296,04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Содействие достижению и (или) поощрение достижения наилучших значений показателей эффективности деятельности органов местного самоуправления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0990077440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14 033,17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муниципального имущества и земельных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14 033,17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9280089160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14 033,17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9280089160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14 033,17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9280089160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14 033,17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526,33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526,33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526,33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земельными ресурсами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526,33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Образование новых и упорядочение существующих земельных участков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земельными ресурсами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526,33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513,71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513,71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Управление архитектуры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95 616,84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86 982,68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86 982,68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86 982,68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86 982,68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функций, возложенных на органы местного самоуправления,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86 424,72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82 853,54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82 853,54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2 829,85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2 829,85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741,33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741,33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557,96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557,96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557,96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8 634,16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8 634,16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8 634,16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 территориальном планировании, градостроительном зонировании и документации по планировке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7 796,35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 территориальном планировании, градостроительном зонировании и документации по планировке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0810072840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7 796,35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0810072840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7 796,35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0810072840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7 796,35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837,81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837,81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837,81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635 149,09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635 149,09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608 113,68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597 800,22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инфраструктуры сферы молодежной политики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61 320,46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инфраструктуры сферы молодежной политики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19 365,86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19 365,86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19 365,86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инфраструктуры сферы молодежной политики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2 330,34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2 330,34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2 330,34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деятельности муниципальных молодежных центров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инфраструктуры сферы молодежной политики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8 927,26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8 927,26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8 927,26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инфраструктуры муниципальных молодежных центров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инфраструктуры сферы молодежной политики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031Ю151162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16 406,45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031Ю151162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16 406,45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031Ю151162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16 406,45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инфраструктуры муниципальных молодежных центров за счет средств краевого бюджета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инфраструктуры сферы молодежной политики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031Ю176860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14 290,55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031Ю176860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14 290,55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031Ю176860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14 290,55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18 557,94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специальной профессиональной премии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Лучший работник учреждений, координируемых главным управлением молодежной политики администрации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0350071740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0350071740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0350071740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18 437,25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16 513,07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16 513,07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1 924,18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1 924,18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517 921,82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327 321,23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327 321,23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327 321,23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трудовому воспитанию и временной занятости молодежи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132 789,52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132 789,52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132 789,52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физическим лицам-победителям конкурса социальных проектов в сфере молодежной политики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Ты-город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на территории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1 606,10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1 606,10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1 606,10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Деятельность, направленная на сохранение исторической памяти,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3 860,60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3 860,60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3 860,60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работы по комплексной допризывной подготовке молодежи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</w:t>
            </w:r>
            <w:proofErr w:type="spellStart"/>
            <w:proofErr w:type="gramStart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</w:t>
            </w:r>
            <w:proofErr w:type="spellEnd"/>
            <w:proofErr w:type="gramEnd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проектов и мероприятий, направленных на профилактику негативных проявлений в молодежной среде,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социальной активности молодежи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423,80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423,80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423,80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денежной премии победителям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Молодой доброволец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премии Главы города молодым талантам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4 023,00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4 023,00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4 023,00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отдыха детей и молодежи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0360080300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7 284,52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0360080300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7 284,52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0360080300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7 284,52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системы патриотического воспитания в рамках деятельности муниципальных молодежных центров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03600S4540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2 298,00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03600S4540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2 298,00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03600S4540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2 298,00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деятельности муниципальных молодежных центров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31 495,84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31 495,84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31 495,84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отдельных мероприятий муниципальных программ, подпрограмм молодежной политики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03600S4570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737,00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03600S4570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737,00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03600S4570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737,00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экстремальных видов спорта в рамках деятельности муниципальных молодежных центров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03600S6630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4 896,00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03600S6630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4 896,00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03600S6630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4 896,00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1 916,42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1 916,42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1 716,42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1 716,42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1 716,42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5 297,04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4 997,04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локальных экспериментальных площадок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, на основании конкурсного отбора проектов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1 997,04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1 997,04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1 997,04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Ты-город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, на основании конкурсного отбора проектов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главного управления молодежной политики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Мероприятия по работе с молодежью в сфере патриотического воспитания в рамках непрограммных расходов главного управления молодежной политики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9240089030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9240089030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9240089030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27 035,41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27 035,41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27 035,41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27 035,41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26 718,59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26 718,59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313,02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313,02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9 773 868,30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560 868,70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560 868,70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531 007,92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Вовлечение территорий в градостроительную деятельность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Вовлечение территорий в градостроительную деятельность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0820072010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0820072010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0820072010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530 932,92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136 415,94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132 014,61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132 014,61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4 318,47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4 318,47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185 578,09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170 989,47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170 989,47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14 347,12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14 347,12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5 794,35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5 708,14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5 708,14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Содействие достижению и (или) поощрение достижения наилучших значений показателей эффективности деятельности органов местного самоуправления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202 743,93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20 396,52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20 396,52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114 423,51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114 423,51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67 923,90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23 398,69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44 525,21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Цифровизация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Цифровая трансформация муниципального управления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Цифровизация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Цифровое муниципальное управление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Цифровая трансформация муниципального управления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Цифровизация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9 960,78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5 960,78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5 960,78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5 960,78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5 960,78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градостроительства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прочих обязательств государства по департаменту градостроительства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1 106 521,30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1 101 553,02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1 101 553,02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Дороги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1 101 553,02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Дороги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0840072850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832 906,03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0840072850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832 906,03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0840072850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832 906,03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Дороги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0840097503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265 960,52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0840097503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265 960,52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0840097503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265 960,52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Дороги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08400S7503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2 686,47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08400S7503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2 686,47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08400S7503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2 686,47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4 968,28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4 968,28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4 968,28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4 968,28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4 968,28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2 358 348,22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1 866 473,22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1 866 473,22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Вовлечение территорий в градостроительную деятельность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66 289,56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Снос аварийного жилищного фонда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Вовлечение территорий в градостроительную деятельность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0820072860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66 289,56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0820072860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66 289,56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0820072860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66 289,56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1 800 183,66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583 201,68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457 832,00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457 832,00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125 369,68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125 369,68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переселению граждан, проживающих в жилых помещениях, непригодных для проживания, в многоквартирных домах, признанных аварийными и подлежащими сносу или реконструкции,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175 042,61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120 214,31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120 214,31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54 828,30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54 828,30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мероприятий по переселению граждан из аварийного жилищного фонда за счет средств публично-правовой компании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Фонд развития территорий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083И267483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342 102,33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083И267483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263 402,55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083И267483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263 402,55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083И267483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78 699,78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083И267483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78 699,78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мероприятий по переселению граждан из аварийного жилищного фонда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083И267484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689 059,00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083И267484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349 587,38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083И267484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349 587,38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083И267484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339 471,62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083И267484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339 471,62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мероприятий по переселению граждан из аварийного жилищного фонда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083И26748S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10 778,04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083И26748S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10 778,04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083И26748S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10 778,04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491 875,00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491 859,10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Вовлечение территорий в градостроительную деятельность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491 859,10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Вовлечение территорий в градостроительную деятельность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0820072020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491 859,10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0820072020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491 859,10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0820072020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491 859,10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4 088 233,35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356 317,21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356 317,21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356 317,21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286 317,21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286 317,21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286 317,21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Финансирование (возмещение) расходов на создание и эксплуатацию объекта образования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общеразвивающий на 270 мест в муниципальном образовании город Красноярск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(в части выплаты капитального гранта в соответствии с концессионным соглашением)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3 731 916,14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3 731 916,14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3 731 916,14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2 231 466,00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2 231 466,00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2 231 466,00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новых мест в общеобразовательных организациях за счет средств краевого бюджета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02200S4210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1 500 450,14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02200S4210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1 500 450,14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02200S4210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1 500 450,14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90 249,59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90 243,59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90 243,59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90 243,59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учреждений культуры и искусства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90 243,59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90 243,59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90 243,59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Строительство, реконструкция зданий учреждений культуры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1 362 558,04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1 362 558,04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1 362 558,04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1 362 558,04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1 211 036,54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1 211 036,54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1 211 036,54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151 521,50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151 521,50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08300R0820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151 521,50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207 089,10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207 089,10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207 089,10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207 089,10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системы спортивной подготовки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207 089,10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207 089,10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207 089,10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Главное управление культуры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3 461 350,88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151 515,15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151 515,15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151 515,15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151 515,15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благоустройству территорий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151 515,15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151 515,15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151 515,15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894 690,03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894 690,03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894 690,03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 в сфере культуры и искусства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894 690,03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 в сфере культуры и искусства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831 867,89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831 867,89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641 202,18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190 665,71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 в сфере культуры и искусства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0530085080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823,30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0530085080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823,30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0530085080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823,30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 в сфере культуры и искусства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43 405,97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43 405,97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3 762,67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39 643,30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 в сфере культуры и искусства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17 282,83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17 282,83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14 807,35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2 475,48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 в сфере культуры и искусства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Оснащение музыкальными инструментами детских школ искусств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 в сфере культуры и искусства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05300S4860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1 158,04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05300S4860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1 158,04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05300S4860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1 158,04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2 415 145,70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2 236 153,07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2 232 004,01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1 015 660,25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768 852,09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768 852,09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220 610,78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548 241,31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Комплектование библиотечных фондов муниципальных библиотек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12 205,74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12 205,74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4 377,44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7 828,30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Реставрация музейных предметов из фондов муниципальных музеев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127 870,98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127 870,98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118 590,81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9 280,17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33 371,11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33 371,11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7 309,54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26 061,57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1 062,92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1 062,92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1 023,71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506,22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506,22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поддержка комплексного развития муниципальных учреждений культуры и образовательных организаций в области культуры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70 880,39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70 880,39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28 080,39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42 800,00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350,12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460,68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1 216 343,76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893 795,34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893 795,34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172 359,46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721 435,88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событийных массовых культурных мероприятий, проведение общегородских анкетных опросов о социокультурной жизни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154 234,65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154 234,65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2 215,90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152 018,75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1 874,19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1 874,19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1 874,19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115 202,73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115 202,73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624,01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114 578,72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50 471,55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50 471,55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585,16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49 886,39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специального оборудования, сырья и расходных материалов для муниципальных домов ремесел и муниципальных клубных формирований по ремеслам, а также на обеспечение их участия в региональных, федеральных, международных фестивалях (мероприятиях), выставках, ярмарках, смотрах, конкурсах по художественным народным ремеслам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05200S4760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306,12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05200S4760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306,12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05200S4760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306,12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творческих фестивалей и конкурсов, в том числе для детей и молодежи, постоянно действующих коллективов самодеятельного художественного творчества Красноярского края (любительских творческих коллективов)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05200S4820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459,18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05200S4820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459,18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05200S4820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459,18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4 149,06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институтов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2 497,55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институтов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1420086310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2 497,55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1420086310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2 497,55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1420086310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2 497,55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1 651,51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комплекса мер, направленных на социальную и культурную адаптацию мигрантов,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Содействие сохранению и развитию русского этноса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683,09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683,09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683,09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в сфере укрепления межнационального и межконфессионального согласия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14300S4100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510,12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14300S4100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510,12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14300S4100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510,12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48 901,80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48 901,80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48 901,80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47 004,53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47 004,53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47 004,53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1 897,27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1 897,27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1 897,27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130 090,83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130 090,83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130 090,83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44 171,90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43 400,48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43 400,48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771,42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771,42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Ежемесячная выплата за профессиональное мастерство работникам муниципальных творческих коллективов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4 065,06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4 065,06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4 065,06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премии Главы города участнику Международного конкурса скрипачей Виктора Третьякова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0540085650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0540085650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0540085650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81 308,87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77 965,34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77 965,34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3 343,53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3 343,53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33 688 368,18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1 677,90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1 677,90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1 677,90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Природоохранные мероприятия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310,92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182,74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355,82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Природоохранные мероприятия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355,82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355,82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312,91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Природоохранные мероприятия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занятости детей в каникулярное время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Природоохранные мероприятия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занятости детей в каникулярное время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Природоохранные мероприятия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993,50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Природоохранные мероприятия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993,50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993,50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993,50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32 497 950,14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12 814 714,57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12 807 126,40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12 806 030,43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2 813 353,70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2 813 353,70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1 439 384,42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1 373 969,28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34 535,08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34 535,08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17 567,30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16 967,78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2 785 144,20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2 785 144,20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1 414 740,77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1 370 403,43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5 265 821,20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5 265 821,20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2 670 568,44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2 595 252,76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Содействие достижению и (или) поощрение достижения наилучших значений показателей эффективности деятельности органов местного самоуправления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2 194,27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2 194,27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2 194,27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питание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881 164,98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881 164,98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419 107,30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462 057,68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закупок в целях оказания услуг по присмотру и уходу за детьми дошкольного возраста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387 838,34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387 838,34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247 589,40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140 248,94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176 079,48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176 079,48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91 221,33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84 858,15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282 802,16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282 802,16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152 011,29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130 790,87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45 639,35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45 639,35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45 271,02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368,33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02100S5840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32 475,25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02100S5840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32 475,25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02100S5840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32 475,25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мероприятий, направленных на обеспечение безопасного участия детей в дорожном движении,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519,47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519,47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296,84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222,63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021Я153150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98 462,95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021Я153150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98 462,95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021Я153150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34 150,58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021Я153150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64 312,37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7 588,17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7 588,17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7 588,17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7 588,17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3 203,50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4 384,67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15 904 028,01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15 884 174,22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15 269 206,23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2 170 759,45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2 170 759,45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389 019,97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1 781 739,48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2 258 244,80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2 258 244,80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388 070,20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1 870 174,60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8 994 523,90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8 994 523,90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1 607 096,40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7 387 427,50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Лучшие муниципальные общеобразовательные учреждения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городского конкурса проектов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Школьная инициатива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1 495,58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1 495,58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1 495,58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688 240,73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688 240,73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68 314,26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619 926,47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291 368,98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291 368,98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42 900,13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248 468,85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мероприятий по обеспечению антитеррористической защищенности объектов образования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27 544,16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27 544,16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8 103,73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19 440,43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02200S5620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7 052,88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02200S5620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7 052,88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02200S5620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7 052,88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59 808,29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59 808,29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4 294,32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55 513,97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мероприятий, направленных на обеспечение безопасного участия детей в дорожном движении,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181,89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181,89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Оснащение предметных кабинетов общеобразовательных организаций средствами обучения и воспитания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022Ю455590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5 271,17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022Ю455590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5 271,17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022Ю455590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5 271,17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022Ю457502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77 945,41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022Ю457502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77 945,41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022Ю457502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15 589,08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022Ю457502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62 356,33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022Ю650500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11 709,83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022Ю650500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11 709,83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022Ю650500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2 802,49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022Ю650500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8 907,34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022Ю651790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41 626,66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022Ю651790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41 626,66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022Ю651790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9 988,18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022Ю651790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31 638,48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022Ю653030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623 432,50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022Ю653030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623 432,50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022Ю653030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112 476,13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022Ю653030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510 956,37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системе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279 037,80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системе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253 273,07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253 273,07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31 643,24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221 629,83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системе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02500S8400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25 764,73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02500S8400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25 764,73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02500S8400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25 764,73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3 561,11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3 561,11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3 561,11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1 466,53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2 094,58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обучающихся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331 369,08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Совершенствование организации школьного питания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обучающихся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112 971,30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112 971,30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23 535,88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89 435,42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организации питания учащихся общеобразовательных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обучающихся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0270088250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210 419,12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0270088250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210 419,12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0270088250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20 705,52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0270088250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189 713,60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предоставления горячего питания обучающимся общеобразовательных организаций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обучающихся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4 529,98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4 529,98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2 416,00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2 113,98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обучающихся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3 448,68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3 448,68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2 248,68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19 803,79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19 803,79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19 803,79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19 803,79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5 292,01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14 511,78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2 041 853,33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2 041 276,33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701 122,30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701 122,30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701 122,30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114 512,33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586 609,97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1 339 154,03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691 094,72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3 114,13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3 114,13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687 927,57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159 644,59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528 282,98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309 779,11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240 831,89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54 078,16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179 382,58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7 371,15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68 947,22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68 947,22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талантливых и одаренных детей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1 429,00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644,00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644,00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66 622,60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66 622,60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15 150,00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51 472,60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29 163,06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29 163,06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6 225,46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22 937,60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Модернизация материально-технической базы образовательных организаций с целью создания новых мест реализации дополнительных общеразвивающих программ для детей дошкольного возраста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02300S5670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71 621,64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02300S5670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71 621,64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02300S5670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24 607,21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02300S5670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47 014,43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охвата детей, обучающихся по дополнительным общеразвивающим программам,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169 443,90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169 443,90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38 592,31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130 851,59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577,00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577,00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457,00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457,00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457,00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Содействие сохранению и развитию русского этноса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1 737 354,23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1 737 254,83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занятости детей в каникулярное время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846 372,45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занятости детей в каникулярное время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81 175,24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81 175,24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81 175,24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обеспечение отдыха и оздоровления детей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занятости детей в каникулярное время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328 244,26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3 540,73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3 540,73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73 068,38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73 068,38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6 635,35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6 635,35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244 999,80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13 699,82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231 299,98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занятости детей в каникулярное время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201 514,17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201 514,17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201 514,17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занятости детей в каникулярное время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10 672,69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10 672,69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10 672,69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занятости детей в каникулярное время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2 778,13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2 778,13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2 778,13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занятости детей в каникулярное время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221 987,96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221 987,96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02400S5530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221 987,96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156 122,00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149 868,25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149 868,25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125 257,43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24 610,82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1 591,39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1 591,39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395,02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1 196,37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4 662,36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4 662,36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4 018,05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644,31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обучающихся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24 481,15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обучающихся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24 481,15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19 425,71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19 425,71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1 143,41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1 143,41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3 859,88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3 859,88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710 279,23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177 613,37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173 642,61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173 642,61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3 825,08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3 825,08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независимой оценки качества условий осуществления образовательной деятельности муниципальными учреждениями отрасли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массовых мероприятий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премии Главы города в области образования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402,30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402,30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402,30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премии абсолютному победителю городского профессионального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Учитель года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премии победителям городского профессионального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Конкурс профессионального мастерства специалистов сопровождения образовательного процесса (педагогов-психологов, учителей-дефектологов)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премии победителю городского профессионального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Лучший педагог дополнительного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Классный </w:t>
            </w:r>
            <w:proofErr w:type="spellStart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классный</w:t>
            </w:r>
            <w:proofErr w:type="spellEnd"/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премии победителям городского профессионального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Педагогический дебют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премии победителям городского профессионального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Воспитать личность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премии абсолютному победителю городского профессионального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Воспитатель года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528 751,53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493 188,45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493 188,45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35 509,66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35 509,66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1 188 740,14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1 184 392,96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1 184 392,96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24 782,33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24 258,70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24 258,70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12 654,91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11 603,79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523,63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519,79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519,79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107 634,03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0220075920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5 450,19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0220075920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5 450,19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0220075920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5 450,19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</w:t>
            </w:r>
            <w:proofErr w:type="gramStart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отдельных категорий</w:t>
            </w:r>
            <w:proofErr w:type="gramEnd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обучающихся в муниципальных общеобразовательных организациях города Красноярска, с учетом доставки выплат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37 323,31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37 058,08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37 058,08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64 860,53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64 860,53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11 292,43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53 568,10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обучающихся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1 051 455,50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обучающихся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35 814,96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35 814,96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6 214,87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29 600,09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обучающихся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43 309,51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43 309,51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7 805,79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35 001,91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501,81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обучающихся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8 191,27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8 191,27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1 383,50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6 807,77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</w:t>
            </w:r>
            <w:proofErr w:type="gramStart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организации и обеспечения</w:t>
            </w:r>
            <w:proofErr w:type="gramEnd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обучающихся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847 664,54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847 664,54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143 182,92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704 481,62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обучающихся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116 475,22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116 475,22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21 315,77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95 159,45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521,10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Красноярска,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521,10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521,10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0280086610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4 347,18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4 347,18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4 347,18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4 347,18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4 234,21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4 234,21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65 378,81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65 378,81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65 378,81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65 378,81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65 378,81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функций, возложенных на органы местного самоуправления,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65 378,81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58 832,13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58 832,13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6 546,68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6 546,68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14 769 704,87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3 441,50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3 441,50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3 441,50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3 441,50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3 441,50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2 441,50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2 441,50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9 958 252,06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2 700 668,87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2 700 220,54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пассажирских перевозок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863 326,91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пассажирских перевозок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0710070050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268 239,97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0710070050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268 239,97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0710070050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268 239,97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пассажирских перевозок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07100S6430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595 086,94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07100S6430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595 086,94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07100S6430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595 086,94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муниципальных программ пассажирских перевозок по маршрутам с небольшой интенсивностью пассажиропотоков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1 836 893,63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муниципальных программ пассажирских перевозок по маршрутам с небольшой интенсивностью пассажиропотоков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0720070040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1 836 893,63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0720070040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1 836 893,63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0720070040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1 836 893,63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448,33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448,33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448,33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448,33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448,33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7 154 969,74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6 629 556,47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6 562 546,47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Текущее содержание автомобильных дорог общего пользования местного значения и инженерных сооружений на них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2 300 220,85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2 300 220,85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2 300 220,85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Ремонт и капитальный ремонт автомобильных дорог общего пользования местного значения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526 093,92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526 093,92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526 093,92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обеспыливанию, мойке автомобильных дорог общего пользования местного значения и инженерных сооружений на них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100 585,26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100 585,26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100 585,26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103009Д120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631 640,24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103009Д120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631 640,24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103009Д120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631 640,24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Текущее содержание автомобильных дорог общего пользования местного значения и инженерных сооружений на них за счет средств муниципального дорожного фонда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103009Д130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1 055 568,15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103009Д130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1 055 568,15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103009Д130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1 055 568,15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103009Д810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103009Д810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103009Д810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103И5SД130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6 711,33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103И5SД130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6 711,33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103И5SД130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6 711,33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103И8SД110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1 706 726,72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103И8SД110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1 706 726,72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103И8SД110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1 706 726,72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67 010,00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на автомобильных дорогах общего пользования регионального, межмуниципального и местного значения Красноярской агломерации, за счет средств дорожного фонда Красноярского края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106И954180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67 010,00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106И954180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67 010,00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106И954180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67 010,00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480 287,23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480 287,23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благоустройству территорий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480 287,23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480 287,23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480 287,23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45 126,04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45 126,04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45 126,04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45 126,04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45 126,04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пассажирских перевозок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регулярных перевозок в городе Красноярске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пассажирских перевозок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0710070020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0710070020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0710070020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96 613,45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96 613,45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пассажирских перевозок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96 613,45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и контроль за работой пассажирского транспорта общего пользования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пассажирских перевозок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96 613,45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88 964,43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88 964,43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7 639,02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7 639,02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4 483 701,84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139 152,60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10 587,09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10 587,09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5 843,51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5 843,51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5 843,51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4 743,58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4 743,58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4 743,58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128 565,51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128 565,51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128 565,51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128 565,51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128 565,51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951 976,83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948 589,38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47 998,90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1010075700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44 585,30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1010075700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44 585,30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1010075700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44 585,30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3 413,60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3 413,60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3 413,60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работы объектов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900 590,48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работы объектов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1020083260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37 023,00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1020083260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37 023,00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1020083260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37 023,00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комплексной программы по переводу частных домовладений на территории города Красноярска с печным или угольным отоплением на более экологичные виды отопления, включая электроотопление и модернизацию систем угольного отопления,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работы объектов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102Ч454411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863 567,48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102Ч454411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863 567,48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102Ч454411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863 567,48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3 387,45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3 387,45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3 387,45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3 387,45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3 387,45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2 206 587,67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1 631 468,96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1 630 878,54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79 362,24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79 362,24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79 362,24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1040075550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392,64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1040075550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392,64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1040075550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392,64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1 355,81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1 355,81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1 355,81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мест захоронения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186 190,18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186 190,18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186 190,18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938 616,99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938 616,99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938 616,99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424 919,24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424 919,24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424 919,24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архитектурно-художественной подсветки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1090088310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590,42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1090088310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590,42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1090088310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590,42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527 207,68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521 838,18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274 553,60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274 553,60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274 553,60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благоустройству территорий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247 284,58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247 284,58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247 284,58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5 369,50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за счет средств призового фонда ежегодного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Самый благоустроенный район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5 369,50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5 369,50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5 369,50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47 911,03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46 729,27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46 729,27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46 729,27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46 729,27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городского хозяйства и транспорта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1 181,76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устройству мемориальных объектов на территории кладбищ, на которых расположены захоронения Героев Советского Союза,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92600S6940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1 181,76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92600S6940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1 181,76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92600S6940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1 181,76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1 185 984,74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1 136 548,38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работы объектов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308 045,63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повышению эксплуатационной надежности объектов жизнеобеспечения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работы объектов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1020083080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225 345,67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1020083080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225 345,67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1020083080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225 345,67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ремонт, реконструкция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работы объектов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10200S5710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82 699,96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10200S5710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82 699,96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10200S5710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82 699,96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787,95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специализированной техники с целью повышения уровня содержания автомобильных дорог общего пользования местного значения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787,95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787,95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1030083800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787,95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827 714,80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219 724,89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214 097,46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214 097,46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5 622,18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5 622,18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521 344,31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451 831,07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451 831,07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60 587,96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60 587,96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8 908,15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4 432,70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4 475,45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3 773,13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3 647,76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3 647,76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125,37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82 872,47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20 771,91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20 771,91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62 100,56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57 995,87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4 104,69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12 250,00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12 250,00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ежегодного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Самый благоустроенный район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- физическим лицам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2 446,00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2 446,00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2 446,00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ежегодного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Самый благоустроенный район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- юридическим лицам (за исключением государственных (муниципальных) учреждений), индивидуальным предпринимателям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7 655,00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6 752,00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6 752,00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ежегодного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Самый благоустроенный район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- государственным (муниципальным) учреждениям (за исключением казенных учреждений)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2 149,00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2 149,00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1 231,00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37 186,36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37 186,36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37 186,36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37 186,36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37 186,36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1 240,49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506,53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506,53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506,53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Природоохранные мероприятия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506,53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506,53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506,53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733,96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733,96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733,96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733,96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733,96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733,96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29 229,08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29 229,08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29 229,08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3 799,08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работ по сохранению объектов культурного наследия, находящихся в муниципальной собственности города Красноярска, увековечивающих память погибших в годы Великой Отечественной войны,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Сохранение и развитие культурного и природного наследия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05100S4480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3 799,08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05100S4480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3 799,08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05100S4480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3 799,08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25 430,00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событийных массовых культурных мероприятий, проведение общегородских анкетных опросов о социокультурной жизни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25 430,00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25 430,00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25 430,00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293 839,90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293 839,90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293 839,90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293 839,90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200 730,99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200 730,99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200 730,99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3 140,40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3 140,40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3 140,40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64 109,23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64 109,23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64 109,23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25 859,28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25 859,28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25 859,28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3 031 455,56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41 530,14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41 530,14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41 530,14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туризма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41 530,14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туризма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11 547,98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11 547,98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11 547,98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и развитие комплекса туристско-экскурсионных продуктов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туризма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0650071750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2 845,57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0650071750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2 845,57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0650071750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2 845,57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туризма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384,50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384,50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384,50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туристско-рекреационных зон на территории Красноярского края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туризма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06500S4800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26 752,09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06500S4800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26 752,09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06500S4800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26 752,09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218 600,87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218 600,87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218 600,87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218 600,87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113 843,35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113 843,35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113 843,35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обеспечение отдыха и оздоровления детей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57 945,94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57 945,94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57 945,94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34 995,07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34 995,07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34 995,07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6 198,14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6 198,14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6 198,14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869,05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869,05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869,05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4 749,32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4 749,32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4 749,32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2 771 324,55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382 016,88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382 016,88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374 328,41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252 425,85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252 425,85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252 425,85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64 567,55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64 567,55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64 567,55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мероприятий, смотров-конкурсов, городских конкурсов, размещение информационных материалов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1 488,41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1 488,41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1 488,41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50 914,07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50 914,07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50 914,07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3 307,13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3 307,13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3 307,13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физкультурно-спортивных клубов по месту жительства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1 625,40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1 625,40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1 625,40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7 688,47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7 343,05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7 343,05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7 343,05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06200S4360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345,42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06200S4360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345,42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06200S4360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345,42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2 082 888,30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2 082 888,30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физкультурно-спортивных клубов по месту жительства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1 370,49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1 370,49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1 370,49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1 370,49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2 080 871,81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1 714 765,95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1 714 765,95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412 715,50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1 302 050,45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260 800,81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260 800,81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48 371,65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212 429,16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12 548,86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12 548,86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276,09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12 272,77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06300S4370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4 576,12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06300S4370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4 576,12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06300S4370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4 576,12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требований федеральных стандартов спортивной подготовки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63 761,43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63 761,43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14 538,80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49 222,63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детско-юношеского спорта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спортивной подготовки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24 418,64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24 418,64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7 364,35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17 054,29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306 419,37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305 819,86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305 819,86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57 833,85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56 009,54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56 009,54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1 824,31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1 824,31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0640080020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231 348,84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0640080020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231 348,84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0640080020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231 348,84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премии Главы города участнику международных соревнований по спортивной борьбе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0640086590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0640086590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0640086590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16 349,81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14 260,00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14 260,00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2 089,81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2 089,81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599,51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599,51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за счет средств бюджета города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гражданского общества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599,51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599,51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14100S5802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599,51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Администрация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188 360,04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130 140,22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110 753,24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110 753,24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110 753,24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функций, возложенных на органы местного самоуправления,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103 083,56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88 005,47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88 005,47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15 032,09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15 032,09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4 726,22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4 577,12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4 577,12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149,10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2 943,46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2 943,46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2 943,46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19 384,01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6 627,01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6 627,01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6 627,01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4 400,67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4 400,67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2 226,34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2 226,34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7 782,00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7 782,00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4 370,07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4 370,07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4 370,07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2 678,59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2 678,59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2 678,59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733,34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733,34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733,34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4 975,00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1 786,70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1 674,62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1 674,62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3 188,30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2 535,86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2 535,86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652,44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652,44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10 462,31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562,31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562,31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562,31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562,31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562,31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21 902,69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21 902,69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3 184,74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3 184,74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613,07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613,07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613,07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2 571,67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2 571,67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2 571,67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18 717,95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13 372,08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13 372,08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13 372,08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13 372,08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5 345,87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Лучшая концепция озеленения территории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инициативного проекта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Детско-юношеская спортивная площадка по типу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Мама, папа, я-спортивная семья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3 214,23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3 214,23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3 214,23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инициативного проекта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Благоустройство территории между жилыми домами № 34 по ул. Робеспьера и № 149 по ул. Ады Лебедевой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1 731,64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1 731,64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1 731,64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4 901,58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4 901,58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4 901,58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4 901,58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4 809,66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4 809,66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4 809,66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15 323,95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15 087,24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15 087,24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15 087,24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15 087,24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14 144,95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14 144,95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942,29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942,29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3 280,58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3 280,58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3 280,58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3 280,58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3 280,58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3 280,58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3 280,58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1 902,56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1 902,56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1 902,56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1 902,56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1 902,56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1 825,51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1 825,51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446,15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446,15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446,15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446,15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446,15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446,15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446,15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Администрация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235 807,84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129 333,89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106 350,94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106 350,94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106 350,94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функций, возложенных на органы местного самоуправления,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99 033,19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88 388,94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88 388,94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10 554,84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10 554,84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89,41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5 760,56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5 264,76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5 264,76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495,80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495,80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1 557,19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1 557,19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1 557,19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22 979,95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908,78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807,29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807,29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13 893,77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13 893,77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8 971,19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8 971,19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8 971,19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4 405,45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4 405,45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4 405,45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517,13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517,13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517,13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8 177,40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8 177,40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1 760,04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1 627,61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1 627,61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132,43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6 417,36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3 404,92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3 404,92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3 012,44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3 012,44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13 881,09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13 097,66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13 097,66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13 097,66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13 097,66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13 097,66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783,43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783,43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783,43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783,43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783,43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47 066,05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47 066,05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20 907,29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20 907,29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20 907,29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20 907,29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20 907,29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26 158,76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17 201,10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17 201,10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17 201,10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17 201,10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8 957,66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Лучшая концепция озеленения территории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инициативного проекта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Инициативный проект благоустройства общественного пространства-зоны отдыха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ЭКОДВОР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8 457,66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8 457,66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8 457,66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11 747,02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11 747,02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11 747,02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11 747,02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6 345,87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6 345,87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6 345,87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5 401,15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5 401,15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5 401,15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28 559,54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28 309,54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28 309,54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28 309,54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28 309,54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26 424,85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26 424,85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1 884,69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1 884,69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2 924,88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2 924,88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2 924,88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2 924,88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2 924,88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2 924,88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2 924,88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1 898,91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1 898,91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1 898,91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1 898,91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1 898,91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1 825,51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1 825,51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73,40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396,46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396,46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396,46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396,46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396,46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396,46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396,46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Администрация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243 621,92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146 802,04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111 558,17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111 558,17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111 558,17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функций, возложенных на органы местного самоуправления,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103 004,33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91 216,13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91 216,13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11 598,14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11 598,14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187,28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7 472,33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6 937,66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6 937,66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534,67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534,67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1 081,51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1 081,51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1 081,51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35 241,24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4 459,39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4 459,39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1 209,30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1 186,37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1 186,37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3 250,09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3 085,87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3 085,87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164,22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164,22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24 540,78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24 540,78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19 143,69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19 143,69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19 143,69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5 346,23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5 346,23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5 346,23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6 241,07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6 241,07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1 805,95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1 624,99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1 624,99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180,96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4 435,12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2 071,41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2 071,41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2 363,71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2 363,71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16 793,00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14 700,00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14 700,00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14 700,00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14 700,00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14 700,00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2 093,00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2 093,00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2 093,00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2 093,00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2 093,00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36 259,00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36 259,00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22 372,71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22 372,71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949,37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949,37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949,37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21 423,34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21 423,34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21 423,34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13 886,29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13 486,29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13 486,29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13 486,29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13 486,29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Лучшая концепция озеленения территории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10 467,54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Ликвидация несанкционированных свалок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10 348,53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10 348,53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10 348,53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10 348,53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10 348,53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10 348,53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28 484,88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112,22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28 372,66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28 372,66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28 372,66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28 372,66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26 756,23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26 756,23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1 616,43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1 616,43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2 406,59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2 406,59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2 406,59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2 406,59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2 406,59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2 406,59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2 406,59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1 778,29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1 778,29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1 778,29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1 778,29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1 778,29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1 703,72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1 703,72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Администрация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271 254,35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135 468,22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117 190,93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117 190,93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117 190,93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функций, возложенных на органы местного самоуправления,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108 125,16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97 256,27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97 256,27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10 624,10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10 624,10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244,79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244,79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7 374,55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6 508,86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6 508,86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865,69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865,69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1 691,22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1 691,22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1 691,22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9,64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18 267,65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1 866,55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1 866,55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1 478,20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1 450,69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1 450,69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388,35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339,05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339,05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49,30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10 189,54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10 189,54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6 410,70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6 410,70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6 410,70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3 593,48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3 593,48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3 593,48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185,36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6 211,56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6 211,56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3 618,11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3 195,35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3 195,35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422,76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422,76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2 593,45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2 106,05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2 106,05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487,40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487,40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19 768,10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17 900,00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1 868,10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1 868,10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1 868,10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1 868,10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1 868,10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70 355,14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68 672,81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24 963,24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24 963,24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7 399,28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7 399,28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7 399,28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17 563,96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17 563,96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17 563,96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43 709,57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21 345,51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21 345,51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7 309,95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7 309,95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14 035,56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14 035,56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22 364,06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инициативного проекта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Благоустройство территории между жилыми многоквартирными домами № 9, 9а, 7, 11 по ул. Тотмина-сквер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Сосновый островок на Тотмина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4 040,00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инициативного проекта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Детская спортивная площадка </w:t>
            </w:r>
            <w:proofErr w:type="spellStart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мкрн</w:t>
            </w:r>
            <w:proofErr w:type="spellEnd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. Славянский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(2-й этап на 2025 год)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7 999,99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7 999,99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7 999,99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инициативного проекта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Благоустройство общественной территории-сквер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Овинный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10 324,07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10 324,07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10 324,07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1 682,33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1 682,33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1 682,33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1 682,33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1 682,33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1 682,33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10 045,97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10 045,97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10 045,97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10 045,97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542,08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542,08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542,08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9 503,89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9 503,89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9 503,89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30 479,76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343,00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30 136,76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30 136,76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30 136,76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30 136,76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28 204,17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28 204,17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1 932,59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1 932,59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2 608,99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2 608,99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2 608,99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2 608,99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2 608,99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2 608,99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2 608,99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1 880,54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1 880,54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1 880,54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1 880,54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1 880,54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1 806,24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1 806,24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74,30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647,63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647,63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647,63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647,63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647,63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647,63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647,63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Администрация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232 259,58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138 501,03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114 091,73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114 091,73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114 091,73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функций, возложенных на органы местного самоуправления,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105 606,09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94 025,42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94 025,42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11 312,91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11 312,91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267,76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267,76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6 934,15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6 702,66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6 702,66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231,49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1 551,49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1 551,49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1 551,49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24 406,33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888,59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888,59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888,59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698,63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698,63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189,96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17 247,11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17 247,11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9 855,66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9 854,43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9 854,43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5 004,80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5 004,80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5 004,80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2 386,65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1 598,12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1 598,12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788,53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788,53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6 270,63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6 270,63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3 241,97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3 137,10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3 137,10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3 028,66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2 568,60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2 568,60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460,06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460,06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15 178,93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1 178,93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1 178,93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1 178,93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1 178,93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1 178,93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41 170,24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41 170,24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14 234,66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14 234,66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2 224,05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2 224,05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2 224,05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12 010,61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12 010,61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12 010,61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26 935,58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16 062,97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16 062,97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16 062,97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16 062,97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10 872,61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Лучшая концепция озеленения территории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инициативного проекта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Цветущий Лог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3 017,85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3 017,85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3 017,85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инициативного проекта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СЕРЕБРЯНЫЙ ДВОРИК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7 354,76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7 354,76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7 354,76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5 804,54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5 804,54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5 804,54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5 804,54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3 813,60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3 813,60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3 813,60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1 990,94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1 990,94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1 990,94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26 477,14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288,26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26 188,88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26 188,88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26 188,88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26 188,88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24 720,74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24 720,74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1 468,14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1 468,14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2 713,19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2 713,19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2 713,19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2 713,19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2 713,19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2 713,19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2 713,19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1 776,41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1 776,41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1 776,41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1 776,41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1 776,41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1 706,04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1 706,04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638,10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Администрация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402 528,99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222 435,21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177 177,03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2599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177 177,03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177 177,03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функций, возложенных на органы местного самоуправления,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158 065,43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143 195,67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143 195,67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14 737,01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14 737,01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72,45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16 739,82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15 622,69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15 622,69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1 117,13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1 117,13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2 371,78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2 371,78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2 371,78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45 255,34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8 574,15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8 574,15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4 754,12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4 638,89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4 638,89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115,23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3 820,03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2 452,52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2 452,52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1 367,51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1 367,51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24 219,20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24 219,20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16 930,04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16 786,20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16 786,20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143,84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3 781,16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3 781,16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3 781,16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3 508,00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3 415,61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3 415,61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92,39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12 461,99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12 461,99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4 278,08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3 253,12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3 253,12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1 024,96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1 024,96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8 183,91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6 856,57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6 856,57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1 327,34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1 327,34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36 410,49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28 678,87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28 678,87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28 678,87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28 678,87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28 678,87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7 731,62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7 731,62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7 731,62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6 915,14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6 915,14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816,48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816,48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69 731,01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69 731,01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19 636,66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19 636,66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776,70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776,70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776,70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18 859,96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18 859,96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18 859,96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50 094,35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26 960,00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26 960,00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5 861,30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5 861,30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21 098,70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21 098,70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23 134,35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Лучшая концепция озеленения территории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инициативного проекта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Сквер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Лес`ОК</w:t>
            </w:r>
            <w:proofErr w:type="spellEnd"/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12 508,89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2699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12 508,89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12 508,89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инициативного проекта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аллея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9 925,46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9 925,46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1330089339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9 925,46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12 852,74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9 917,70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9 917,70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9 917,70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Ликвидация несанкционированных свалок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9 917,70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9 917,70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9 917,70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2 935,04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2 935,04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2 935,04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2 935,04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2 935,04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2 935,04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51 483,57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344,39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51 139,18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51 139,18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51 139,18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51 139,18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47 434,43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47 434,43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3 704,75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3 704,75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6 103,94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6 103,94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6 103,94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6 103,94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6 103,94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6 103,94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6 103,94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2 308,55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2 308,55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2 308,55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2 308,55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2 308,55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2 231,50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2 231,50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77,05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1 203,48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1 203,48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1 203,48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1 203,48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1 203,48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1 203,48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1 203,48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Администрация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171 715,67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119 482,77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107 784,37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107 784,37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107 784,37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функций, возложенных на органы местного самоуправления,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101 511,65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93 937,49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93 937,49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7 210,48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7 210,48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4,43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359,25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359,25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4 864,18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4 717,94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4 717,94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146,24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1 408,54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1 408,54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1 408,54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11 697,40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1 055,00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1 055,00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1 055,00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834,48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834,48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220,52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5 907,06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5 907,06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3 220,44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3 220,44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3 220,44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2 621,04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2 621,04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2 621,04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2799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управления жилищным фондом и его капитальный ремонт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4 735,34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4 735,34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2 035,16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1 684,06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1 684,06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351,10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351,10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2 700,18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2 040,25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2 040,25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659,93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659,93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7 007,05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6 600,00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407,05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407,05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407,05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407,05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407,05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21 263,58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21 263,58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14 233,28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14 233,28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874,01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874,01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874,01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13 359,27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13 359,27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13 359,27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7 030,30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6 830,30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Формирование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6 830,30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2 948,97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2 948,97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3 881,33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3 881,33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грантов победителям конкурса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Лучшая концепция озеленения территории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местных инициатив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4 440,28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4 440,28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4 440,28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4 440,28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249,54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4 190,74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4 190,74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4 190,74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15 368,83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304,00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304,00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304,00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304,00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304,00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304,00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15 064,83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15 064,83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15 064,83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15 064,83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14 086,22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14 086,22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978,61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978,61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1 903,85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1 903,85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1 903,85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1 903,85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Поддержка искусства и народного творчества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1 903,85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1 903,85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1 903,85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1 819,31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1 819,31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1 819,31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1 819,31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1 819,31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1 742,33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1 742,33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76,98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культуры, спорта и туризма в городе Красноярске</w:t>
            </w:r>
            <w:r w:rsidR="00DD2069" w:rsidRPr="00B85D5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937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430,00</w:t>
            </w:r>
          </w:p>
        </w:tc>
      </w:tr>
      <w:tr w:rsidR="00206A58" w:rsidRPr="00B85D5E" w:rsidTr="00B85D5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2894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B85D5E" w:rsidRDefault="00206A58" w:rsidP="00B85D5E">
            <w:pPr>
              <w:spacing w:after="0" w:line="240" w:lineRule="auto"/>
              <w:ind w:left="-79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D5E">
              <w:rPr>
                <w:rFonts w:ascii="Times New Roman" w:eastAsia="Times New Roman" w:hAnsi="Times New Roman" w:cs="Times New Roman"/>
                <w:lang w:eastAsia="ru-RU"/>
              </w:rPr>
              <w:t>71 545 515,37</w:t>
            </w:r>
          </w:p>
        </w:tc>
      </w:tr>
    </w:tbl>
    <w:p w:rsidR="005F3FB2" w:rsidRPr="00B85D5E" w:rsidRDefault="005F3FB2" w:rsidP="00F90E4C">
      <w:pPr>
        <w:ind w:left="-567"/>
      </w:pPr>
    </w:p>
    <w:p w:rsidR="00DD2069" w:rsidRPr="00F90E4C" w:rsidRDefault="00DD2069" w:rsidP="00DD2069">
      <w:pPr>
        <w:rPr>
          <w:sz w:val="24"/>
          <w:szCs w:val="24"/>
        </w:rPr>
      </w:pPr>
    </w:p>
    <w:p w:rsidR="00DD2069" w:rsidRPr="00F90E4C" w:rsidRDefault="00DD2069">
      <w:pPr>
        <w:ind w:left="-567"/>
        <w:rPr>
          <w:sz w:val="24"/>
          <w:szCs w:val="24"/>
        </w:rPr>
      </w:pPr>
      <w:bookmarkStart w:id="0" w:name="_GoBack"/>
      <w:bookmarkEnd w:id="0"/>
    </w:p>
    <w:sectPr w:rsidR="00DD2069" w:rsidRPr="00F90E4C" w:rsidSect="00B85D5E">
      <w:headerReference w:type="default" r:id="rId6"/>
      <w:pgSz w:w="11906" w:h="16838"/>
      <w:pgMar w:top="1135" w:right="851" w:bottom="1276" w:left="1276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D5E" w:rsidRDefault="00B85D5E" w:rsidP="00292A30">
      <w:pPr>
        <w:spacing w:after="0" w:line="240" w:lineRule="auto"/>
      </w:pPr>
      <w:r>
        <w:separator/>
      </w:r>
    </w:p>
  </w:endnote>
  <w:endnote w:type="continuationSeparator" w:id="0">
    <w:p w:rsidR="00B85D5E" w:rsidRDefault="00B85D5E" w:rsidP="00292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D5E" w:rsidRDefault="00B85D5E" w:rsidP="00292A30">
      <w:pPr>
        <w:spacing w:after="0" w:line="240" w:lineRule="auto"/>
      </w:pPr>
      <w:r>
        <w:separator/>
      </w:r>
    </w:p>
  </w:footnote>
  <w:footnote w:type="continuationSeparator" w:id="0">
    <w:p w:rsidR="00B85D5E" w:rsidRDefault="00B85D5E" w:rsidP="00292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5735244"/>
      <w:docPartObj>
        <w:docPartGallery w:val="Page Numbers (Top of Page)"/>
        <w:docPartUnique/>
      </w:docPartObj>
    </w:sdtPr>
    <w:sdtContent>
      <w:p w:rsidR="00B85D5E" w:rsidRDefault="00B85D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E2A">
          <w:rPr>
            <w:noProof/>
          </w:rPr>
          <w:t>243</w:t>
        </w:r>
        <w:r>
          <w:fldChar w:fldCharType="end"/>
        </w:r>
      </w:p>
    </w:sdtContent>
  </w:sdt>
  <w:p w:rsidR="00B85D5E" w:rsidRDefault="00B85D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A2E"/>
    <w:rsid w:val="00031B20"/>
    <w:rsid w:val="00057A2E"/>
    <w:rsid w:val="0007346A"/>
    <w:rsid w:val="000832A1"/>
    <w:rsid w:val="000A0D9C"/>
    <w:rsid w:val="000B1741"/>
    <w:rsid w:val="000E2C6E"/>
    <w:rsid w:val="00154E77"/>
    <w:rsid w:val="001752F3"/>
    <w:rsid w:val="00186714"/>
    <w:rsid w:val="001A1386"/>
    <w:rsid w:val="001C2BBE"/>
    <w:rsid w:val="001E5770"/>
    <w:rsid w:val="001E7D7E"/>
    <w:rsid w:val="00206A58"/>
    <w:rsid w:val="00236508"/>
    <w:rsid w:val="00277EE1"/>
    <w:rsid w:val="00292A30"/>
    <w:rsid w:val="002D6AC4"/>
    <w:rsid w:val="003041BB"/>
    <w:rsid w:val="00312275"/>
    <w:rsid w:val="00346682"/>
    <w:rsid w:val="00356101"/>
    <w:rsid w:val="00382442"/>
    <w:rsid w:val="00395177"/>
    <w:rsid w:val="003A3249"/>
    <w:rsid w:val="003C3F1B"/>
    <w:rsid w:val="003D490F"/>
    <w:rsid w:val="003F7791"/>
    <w:rsid w:val="004215E0"/>
    <w:rsid w:val="00422A2E"/>
    <w:rsid w:val="0047099A"/>
    <w:rsid w:val="00481D08"/>
    <w:rsid w:val="004A7040"/>
    <w:rsid w:val="004B5722"/>
    <w:rsid w:val="004C2B37"/>
    <w:rsid w:val="004D4D7D"/>
    <w:rsid w:val="004E5A68"/>
    <w:rsid w:val="004F7D93"/>
    <w:rsid w:val="00502B0E"/>
    <w:rsid w:val="00546520"/>
    <w:rsid w:val="00565EDE"/>
    <w:rsid w:val="00577C56"/>
    <w:rsid w:val="005A3A73"/>
    <w:rsid w:val="005B3D18"/>
    <w:rsid w:val="005B749B"/>
    <w:rsid w:val="005C3B9B"/>
    <w:rsid w:val="005D2C93"/>
    <w:rsid w:val="005D467B"/>
    <w:rsid w:val="005E02EE"/>
    <w:rsid w:val="005F3FB2"/>
    <w:rsid w:val="00655FF1"/>
    <w:rsid w:val="006712E7"/>
    <w:rsid w:val="006912DC"/>
    <w:rsid w:val="00692F48"/>
    <w:rsid w:val="00695E7B"/>
    <w:rsid w:val="006B10CA"/>
    <w:rsid w:val="00722288"/>
    <w:rsid w:val="00723FC3"/>
    <w:rsid w:val="00746DBE"/>
    <w:rsid w:val="00797E6C"/>
    <w:rsid w:val="007A72D7"/>
    <w:rsid w:val="007D370F"/>
    <w:rsid w:val="007D49E2"/>
    <w:rsid w:val="007F4AB5"/>
    <w:rsid w:val="00806396"/>
    <w:rsid w:val="0080713C"/>
    <w:rsid w:val="00836DBA"/>
    <w:rsid w:val="00854F9D"/>
    <w:rsid w:val="00886A02"/>
    <w:rsid w:val="008A65AA"/>
    <w:rsid w:val="008D361D"/>
    <w:rsid w:val="008D7028"/>
    <w:rsid w:val="00921B97"/>
    <w:rsid w:val="0092288C"/>
    <w:rsid w:val="00925247"/>
    <w:rsid w:val="009638FC"/>
    <w:rsid w:val="009714B0"/>
    <w:rsid w:val="009A147E"/>
    <w:rsid w:val="009A533C"/>
    <w:rsid w:val="009B07D6"/>
    <w:rsid w:val="009B35FB"/>
    <w:rsid w:val="009B6F74"/>
    <w:rsid w:val="009C470E"/>
    <w:rsid w:val="009E7F1F"/>
    <w:rsid w:val="009F2DD3"/>
    <w:rsid w:val="009F71FF"/>
    <w:rsid w:val="00A00516"/>
    <w:rsid w:val="00A22726"/>
    <w:rsid w:val="00A43E5B"/>
    <w:rsid w:val="00A529A9"/>
    <w:rsid w:val="00A67814"/>
    <w:rsid w:val="00A7172F"/>
    <w:rsid w:val="00A75545"/>
    <w:rsid w:val="00A90212"/>
    <w:rsid w:val="00A92332"/>
    <w:rsid w:val="00AA2283"/>
    <w:rsid w:val="00AF77F0"/>
    <w:rsid w:val="00B31FE5"/>
    <w:rsid w:val="00B761C0"/>
    <w:rsid w:val="00B85D5E"/>
    <w:rsid w:val="00B86223"/>
    <w:rsid w:val="00BA4E2A"/>
    <w:rsid w:val="00BA6EF1"/>
    <w:rsid w:val="00BF68F0"/>
    <w:rsid w:val="00C5104E"/>
    <w:rsid w:val="00C77DA0"/>
    <w:rsid w:val="00C831D7"/>
    <w:rsid w:val="00C90FBA"/>
    <w:rsid w:val="00CA44C5"/>
    <w:rsid w:val="00CB4DC5"/>
    <w:rsid w:val="00CD1E91"/>
    <w:rsid w:val="00CE15F5"/>
    <w:rsid w:val="00CE393A"/>
    <w:rsid w:val="00D3694F"/>
    <w:rsid w:val="00D52839"/>
    <w:rsid w:val="00DD2069"/>
    <w:rsid w:val="00DF702C"/>
    <w:rsid w:val="00E57589"/>
    <w:rsid w:val="00E9317C"/>
    <w:rsid w:val="00ED0EA4"/>
    <w:rsid w:val="00F04EB3"/>
    <w:rsid w:val="00F26589"/>
    <w:rsid w:val="00F3146D"/>
    <w:rsid w:val="00F33CC1"/>
    <w:rsid w:val="00F4230D"/>
    <w:rsid w:val="00F90E4C"/>
    <w:rsid w:val="00FD6657"/>
    <w:rsid w:val="00FF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8B5F7F-2F87-441B-924C-769C2748A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9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2A30"/>
  </w:style>
  <w:style w:type="paragraph" w:styleId="a6">
    <w:name w:val="footer"/>
    <w:basedOn w:val="a"/>
    <w:link w:val="a7"/>
    <w:uiPriority w:val="99"/>
    <w:unhideWhenUsed/>
    <w:rsid w:val="0029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2A30"/>
  </w:style>
  <w:style w:type="numbering" w:customStyle="1" w:styleId="1">
    <w:name w:val="Нет списка1"/>
    <w:next w:val="a2"/>
    <w:uiPriority w:val="99"/>
    <w:semiHidden/>
    <w:unhideWhenUsed/>
    <w:rsid w:val="003D490F"/>
  </w:style>
  <w:style w:type="character" w:styleId="a8">
    <w:name w:val="Hyperlink"/>
    <w:basedOn w:val="a0"/>
    <w:uiPriority w:val="99"/>
    <w:semiHidden/>
    <w:unhideWhenUsed/>
    <w:rsid w:val="003D490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3D490F"/>
    <w:rPr>
      <w:color w:val="800080"/>
      <w:u w:val="single"/>
    </w:rPr>
  </w:style>
  <w:style w:type="paragraph" w:customStyle="1" w:styleId="xl67">
    <w:name w:val="xl67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49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D4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490F"/>
    <w:pPr>
      <w:shd w:val="clear" w:color="000000" w:fill="B1A0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224</Pages>
  <Words>70812</Words>
  <Characters>403633</Characters>
  <Application>Microsoft Office Word</Application>
  <DocSecurity>0</DocSecurity>
  <Lines>3363</Lines>
  <Paragraphs>946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Перетолчина Наталья Александровна</dc:creator>
  <cp:keywords/>
  <dc:description/>
  <cp:lastModifiedBy>Никитенко Людмила Анатольевна</cp:lastModifiedBy>
  <cp:revision>4</cp:revision>
  <dcterms:created xsi:type="dcterms:W3CDTF">2026-05-22T04:15:00Z</dcterms:created>
  <dcterms:modified xsi:type="dcterms:W3CDTF">2026-05-22T04:40:00Z</dcterms:modified>
</cp:coreProperties>
</file>